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B" w:rsidRDefault="000821AB" w:rsidP="002D72FA">
      <w:pPr>
        <w:pStyle w:val="Titre1"/>
      </w:pPr>
      <w:r>
        <w:t xml:space="preserve">Procédure de réservation des </w:t>
      </w:r>
      <w:r w:rsidR="002D72FA">
        <w:t>salles</w:t>
      </w:r>
      <w:r>
        <w:t xml:space="preserve"> de la Bibliothèque Universitaire Mohamed Sekkat</w:t>
      </w:r>
    </w:p>
    <w:p w:rsidR="000821AB" w:rsidRPr="005D1B84" w:rsidRDefault="000821AB" w:rsidP="000821AB">
      <w:pPr>
        <w:pStyle w:val="Titre3"/>
        <w:rPr>
          <w:rFonts w:asciiTheme="majorBidi" w:hAnsiTheme="majorBidi"/>
          <w:szCs w:val="28"/>
        </w:rPr>
      </w:pPr>
      <w:r w:rsidRPr="005D1B84">
        <w:rPr>
          <w:rFonts w:asciiTheme="majorBidi" w:hAnsiTheme="majorBidi"/>
          <w:szCs w:val="28"/>
        </w:rPr>
        <w:t>Objet</w:t>
      </w:r>
    </w:p>
    <w:p w:rsidR="001A28F4" w:rsidRPr="005D1B84" w:rsidRDefault="000821AB" w:rsidP="001A28F4">
      <w:pPr>
        <w:rPr>
          <w:szCs w:val="24"/>
        </w:rPr>
      </w:pPr>
      <w:r w:rsidRPr="005D1B84">
        <w:rPr>
          <w:szCs w:val="24"/>
        </w:rPr>
        <w:t xml:space="preserve">Cette procédure définit les modalités de réservation des </w:t>
      </w:r>
      <w:r w:rsidR="002D72FA" w:rsidRPr="005D1B84">
        <w:rPr>
          <w:szCs w:val="24"/>
        </w:rPr>
        <w:t>salles</w:t>
      </w:r>
      <w:r w:rsidRPr="005D1B84">
        <w:rPr>
          <w:szCs w:val="24"/>
        </w:rPr>
        <w:t xml:space="preserve"> de la Bibliothèque Universitaire Mohamed Sekkat.</w:t>
      </w:r>
    </w:p>
    <w:p w:rsidR="000821AB" w:rsidRPr="005D1B84" w:rsidRDefault="000821AB" w:rsidP="000821AB">
      <w:pPr>
        <w:pStyle w:val="Titre3"/>
        <w:rPr>
          <w:rFonts w:asciiTheme="majorBidi" w:hAnsiTheme="majorBidi"/>
          <w:szCs w:val="28"/>
        </w:rPr>
      </w:pPr>
      <w:r w:rsidRPr="005D1B84">
        <w:rPr>
          <w:rFonts w:asciiTheme="majorBidi" w:hAnsiTheme="majorBidi"/>
          <w:szCs w:val="28"/>
        </w:rPr>
        <w:t>Domaine d’application</w:t>
      </w:r>
    </w:p>
    <w:p w:rsidR="000821AB" w:rsidRPr="005D1B84" w:rsidRDefault="000821AB" w:rsidP="002D72FA">
      <w:pPr>
        <w:pStyle w:val="En-tte"/>
        <w:rPr>
          <w:bCs/>
          <w:szCs w:val="24"/>
        </w:rPr>
      </w:pPr>
      <w:r w:rsidRPr="005D1B84">
        <w:rPr>
          <w:bCs/>
          <w:szCs w:val="24"/>
        </w:rPr>
        <w:t xml:space="preserve">Cette procédure s’applique à toutes les demandes </w:t>
      </w:r>
      <w:r w:rsidR="00AA4894" w:rsidRPr="005D1B84">
        <w:rPr>
          <w:bCs/>
          <w:szCs w:val="24"/>
        </w:rPr>
        <w:t xml:space="preserve">de réservation et d’utilisation des </w:t>
      </w:r>
      <w:r w:rsidR="002D72FA" w:rsidRPr="005D1B84">
        <w:rPr>
          <w:bCs/>
          <w:szCs w:val="24"/>
        </w:rPr>
        <w:t>salles</w:t>
      </w:r>
      <w:r w:rsidR="000E1CF3" w:rsidRPr="005D1B84">
        <w:rPr>
          <w:bCs/>
          <w:szCs w:val="24"/>
        </w:rPr>
        <w:t xml:space="preserve"> de la Bibliothèque</w:t>
      </w:r>
      <w:r w:rsidR="00D1705C" w:rsidRPr="005D1B84">
        <w:rPr>
          <w:bCs/>
          <w:szCs w:val="24"/>
        </w:rPr>
        <w:t xml:space="preserve"> destinées à l’organisation d’activités culturelles, et qui sont comme suit :</w:t>
      </w:r>
    </w:p>
    <w:p w:rsidR="00BD49A3" w:rsidRPr="00BD49A3" w:rsidRDefault="00BD49A3" w:rsidP="002D72FA">
      <w:pPr>
        <w:pStyle w:val="En-tte"/>
        <w:rPr>
          <w:bCs/>
          <w:sz w:val="8"/>
          <w:szCs w:val="8"/>
        </w:rPr>
      </w:pPr>
    </w:p>
    <w:tbl>
      <w:tblPr>
        <w:tblStyle w:val="Grilledutableau"/>
        <w:tblW w:w="0" w:type="auto"/>
        <w:tblLook w:val="04A0"/>
      </w:tblPr>
      <w:tblGrid>
        <w:gridCol w:w="4889"/>
        <w:gridCol w:w="4890"/>
      </w:tblGrid>
      <w:tr w:rsidR="00BD49A3" w:rsidTr="00311E47">
        <w:tc>
          <w:tcPr>
            <w:tcW w:w="4889" w:type="dxa"/>
            <w:shd w:val="clear" w:color="auto" w:fill="F2DBDB" w:themeFill="accent2" w:themeFillTint="33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ESPACE</w:t>
            </w:r>
          </w:p>
        </w:tc>
        <w:tc>
          <w:tcPr>
            <w:tcW w:w="4890" w:type="dxa"/>
            <w:shd w:val="clear" w:color="auto" w:fill="F2DBDB" w:themeFill="accent2" w:themeFillTint="33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CAPACITE MAXIMALE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AUDITORIUM</w:t>
            </w:r>
          </w:p>
        </w:tc>
        <w:tc>
          <w:tcPr>
            <w:tcW w:w="4890" w:type="dxa"/>
          </w:tcPr>
          <w:p w:rsidR="00BD49A3" w:rsidRPr="00BD49A3" w:rsidRDefault="00BD49A3" w:rsidP="002772A0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 xml:space="preserve">170 </w:t>
            </w:r>
            <w:r w:rsidR="002772A0">
              <w:rPr>
                <w:b/>
                <w:sz w:val="22"/>
              </w:rPr>
              <w:t>places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SALLE DES CONFERENCES</w:t>
            </w:r>
          </w:p>
        </w:tc>
        <w:tc>
          <w:tcPr>
            <w:tcW w:w="4890" w:type="dxa"/>
          </w:tcPr>
          <w:p w:rsidR="00BD49A3" w:rsidRPr="00BD49A3" w:rsidRDefault="00BD49A3" w:rsidP="002772A0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70</w:t>
            </w:r>
            <w:r w:rsidR="002772A0">
              <w:rPr>
                <w:b/>
                <w:sz w:val="22"/>
              </w:rPr>
              <w:t>places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SALLE DE REUNION A</w:t>
            </w:r>
          </w:p>
        </w:tc>
        <w:tc>
          <w:tcPr>
            <w:tcW w:w="4890" w:type="dxa"/>
          </w:tcPr>
          <w:p w:rsidR="00BD49A3" w:rsidRPr="00BD49A3" w:rsidRDefault="00BD49A3" w:rsidP="002772A0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20</w:t>
            </w:r>
            <w:r w:rsidR="002772A0">
              <w:rPr>
                <w:b/>
                <w:sz w:val="22"/>
              </w:rPr>
              <w:t>places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SALLE DE REUNION B</w:t>
            </w:r>
          </w:p>
        </w:tc>
        <w:tc>
          <w:tcPr>
            <w:tcW w:w="4890" w:type="dxa"/>
          </w:tcPr>
          <w:p w:rsidR="00BD49A3" w:rsidRPr="00BD49A3" w:rsidRDefault="00BD49A3" w:rsidP="002772A0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30</w:t>
            </w:r>
            <w:r w:rsidR="002772A0">
              <w:rPr>
                <w:b/>
                <w:sz w:val="22"/>
              </w:rPr>
              <w:t>places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SALLE DE FORMATION A</w:t>
            </w:r>
          </w:p>
        </w:tc>
        <w:tc>
          <w:tcPr>
            <w:tcW w:w="4890" w:type="dxa"/>
          </w:tcPr>
          <w:p w:rsidR="00BD49A3" w:rsidRPr="00BD49A3" w:rsidRDefault="00BD49A3" w:rsidP="002772A0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20</w:t>
            </w:r>
            <w:r w:rsidR="002772A0">
              <w:rPr>
                <w:b/>
                <w:sz w:val="22"/>
              </w:rPr>
              <w:t>places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SALLE DE FORMATION B</w:t>
            </w:r>
          </w:p>
        </w:tc>
        <w:tc>
          <w:tcPr>
            <w:tcW w:w="4890" w:type="dxa"/>
          </w:tcPr>
          <w:p w:rsidR="00BD49A3" w:rsidRPr="00BD49A3" w:rsidRDefault="00BD49A3" w:rsidP="002772A0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40</w:t>
            </w:r>
            <w:r w:rsidR="00311E47" w:rsidRPr="00BD49A3">
              <w:rPr>
                <w:b/>
                <w:sz w:val="22"/>
              </w:rPr>
              <w:t>p</w:t>
            </w:r>
            <w:r w:rsidR="002772A0">
              <w:rPr>
                <w:b/>
                <w:sz w:val="22"/>
              </w:rPr>
              <w:t>laces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POLE MULTIMEDIA</w:t>
            </w:r>
          </w:p>
        </w:tc>
        <w:tc>
          <w:tcPr>
            <w:tcW w:w="4890" w:type="dxa"/>
          </w:tcPr>
          <w:p w:rsidR="00BD49A3" w:rsidRPr="00BD49A3" w:rsidRDefault="00BD49A3" w:rsidP="002772A0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 xml:space="preserve">16 </w:t>
            </w:r>
            <w:r w:rsidR="002772A0">
              <w:rPr>
                <w:b/>
                <w:sz w:val="22"/>
              </w:rPr>
              <w:t>places</w:t>
            </w:r>
          </w:p>
        </w:tc>
      </w:tr>
      <w:tr w:rsidR="00BD49A3" w:rsidTr="00311E47">
        <w:tc>
          <w:tcPr>
            <w:tcW w:w="4889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HALL D’EXPOSITION</w:t>
            </w:r>
          </w:p>
        </w:tc>
        <w:tc>
          <w:tcPr>
            <w:tcW w:w="4890" w:type="dxa"/>
          </w:tcPr>
          <w:p w:rsidR="00BD49A3" w:rsidRPr="00BD49A3" w:rsidRDefault="00BD49A3" w:rsidP="00311E47">
            <w:pPr>
              <w:pStyle w:val="En-tte"/>
              <w:jc w:val="center"/>
              <w:rPr>
                <w:b/>
              </w:rPr>
            </w:pPr>
            <w:r w:rsidRPr="00BD49A3">
              <w:rPr>
                <w:b/>
                <w:sz w:val="22"/>
              </w:rPr>
              <w:t>Exposition</w:t>
            </w:r>
            <w:r w:rsidR="00434771">
              <w:rPr>
                <w:b/>
                <w:sz w:val="22"/>
              </w:rPr>
              <w:t>s</w:t>
            </w:r>
            <w:r w:rsidRPr="00BD49A3">
              <w:rPr>
                <w:b/>
                <w:sz w:val="22"/>
              </w:rPr>
              <w:t>, vernissages</w:t>
            </w:r>
          </w:p>
        </w:tc>
      </w:tr>
    </w:tbl>
    <w:p w:rsidR="00AA4894" w:rsidRPr="005D1B84" w:rsidRDefault="001A28F4" w:rsidP="00BD49A3">
      <w:pPr>
        <w:pStyle w:val="Titre3"/>
        <w:rPr>
          <w:rFonts w:asciiTheme="majorBidi" w:hAnsiTheme="majorBidi"/>
          <w:szCs w:val="28"/>
        </w:rPr>
      </w:pPr>
      <w:r w:rsidRPr="005D1B84">
        <w:rPr>
          <w:rFonts w:asciiTheme="majorBidi" w:hAnsiTheme="majorBidi"/>
          <w:szCs w:val="28"/>
        </w:rPr>
        <w:t>Modalités</w:t>
      </w:r>
      <w:r w:rsidR="00831CD4" w:rsidRPr="005D1B84">
        <w:rPr>
          <w:rFonts w:asciiTheme="majorBidi" w:hAnsiTheme="majorBidi"/>
          <w:szCs w:val="28"/>
        </w:rPr>
        <w:t xml:space="preserve"> de </w:t>
      </w:r>
      <w:r w:rsidR="00C85B20" w:rsidRPr="005D1B84">
        <w:rPr>
          <w:rFonts w:asciiTheme="majorBidi" w:hAnsiTheme="majorBidi"/>
          <w:szCs w:val="28"/>
        </w:rPr>
        <w:t>réservation</w:t>
      </w:r>
      <w:r w:rsidR="00AA4894" w:rsidRPr="005D1B84">
        <w:rPr>
          <w:rFonts w:asciiTheme="majorBidi" w:hAnsiTheme="majorBidi"/>
          <w:szCs w:val="28"/>
        </w:rPr>
        <w:t xml:space="preserve"> des salles</w:t>
      </w:r>
    </w:p>
    <w:p w:rsidR="00831CD4" w:rsidRDefault="00AA4894" w:rsidP="002D72FA">
      <w:pPr>
        <w:spacing w:before="100" w:beforeAutospacing="1" w:after="100" w:afterAutospacing="1"/>
        <w:rPr>
          <w:rFonts w:asciiTheme="majorHAnsi" w:eastAsia="Times New Roman" w:hAnsiTheme="majorHAnsi" w:cs="Arial"/>
          <w:b/>
          <w:szCs w:val="24"/>
          <w:lang w:eastAsia="fr-FR"/>
        </w:rPr>
      </w:pPr>
      <w:r w:rsidRPr="008619EC">
        <w:rPr>
          <w:rFonts w:asciiTheme="majorHAnsi" w:eastAsia="Times New Roman" w:hAnsiTheme="majorHAnsi" w:cs="Arial"/>
          <w:b/>
          <w:szCs w:val="24"/>
          <w:lang w:eastAsia="fr-FR"/>
        </w:rPr>
        <w:t>A/</w:t>
      </w:r>
      <w:r w:rsidR="00831CD4">
        <w:rPr>
          <w:rFonts w:asciiTheme="majorHAnsi" w:eastAsia="Times New Roman" w:hAnsiTheme="majorHAnsi" w:cs="Arial"/>
          <w:b/>
          <w:szCs w:val="24"/>
          <w:lang w:eastAsia="fr-FR"/>
        </w:rPr>
        <w:t>Demande :</w:t>
      </w:r>
    </w:p>
    <w:p w:rsidR="00AA4894" w:rsidRPr="00004BE5" w:rsidRDefault="00D1705C" w:rsidP="00E11B9B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-</w:t>
      </w:r>
      <w:r w:rsidR="00AA4894" w:rsidRPr="00004BE5">
        <w:rPr>
          <w:rFonts w:eastAsia="Times New Roman" w:cstheme="majorBidi"/>
          <w:szCs w:val="24"/>
          <w:lang w:eastAsia="fr-FR"/>
        </w:rPr>
        <w:t xml:space="preserve">Toute demande de réservation des </w:t>
      </w:r>
      <w:r w:rsidR="002D72FA" w:rsidRPr="00004BE5">
        <w:rPr>
          <w:rFonts w:eastAsia="Times New Roman" w:cstheme="majorBidi"/>
          <w:szCs w:val="24"/>
          <w:lang w:eastAsia="fr-FR"/>
        </w:rPr>
        <w:t>salles</w:t>
      </w:r>
      <w:r w:rsidR="00AA4894" w:rsidRPr="00004BE5">
        <w:rPr>
          <w:rFonts w:eastAsia="Times New Roman" w:cstheme="majorBidi"/>
          <w:szCs w:val="24"/>
          <w:lang w:eastAsia="fr-FR"/>
        </w:rPr>
        <w:t xml:space="preserve"> se fait par </w:t>
      </w:r>
      <w:r w:rsidR="00E11B9B">
        <w:rPr>
          <w:rFonts w:eastAsia="Times New Roman" w:cstheme="majorBidi"/>
          <w:szCs w:val="24"/>
          <w:lang w:eastAsia="fr-FR"/>
        </w:rPr>
        <w:t xml:space="preserve">écrit </w:t>
      </w:r>
      <w:r w:rsidR="00831CD4" w:rsidRPr="00004BE5">
        <w:rPr>
          <w:rFonts w:eastAsia="Times New Roman" w:cstheme="majorBidi"/>
          <w:szCs w:val="24"/>
          <w:lang w:eastAsia="fr-FR"/>
        </w:rPr>
        <w:t xml:space="preserve">adressée </w:t>
      </w:r>
      <w:r w:rsidR="00AA4894" w:rsidRPr="00004BE5">
        <w:rPr>
          <w:rFonts w:eastAsia="Times New Roman" w:cstheme="majorBidi"/>
          <w:szCs w:val="24"/>
          <w:lang w:eastAsia="fr-FR"/>
        </w:rPr>
        <w:t xml:space="preserve">à la directrice de la Bibliothèque Universitaire Mohamed SEKKAT, Km 7, route d’El Jadida Campus Universitaire-Casablanca, en </w:t>
      </w:r>
      <w:r w:rsidR="00E11B9B">
        <w:rPr>
          <w:rFonts w:eastAsia="Times New Roman" w:cstheme="majorBidi"/>
          <w:szCs w:val="24"/>
          <w:lang w:eastAsia="fr-FR"/>
        </w:rPr>
        <w:t>remplissant le formulaire de réservation</w:t>
      </w:r>
      <w:r w:rsidR="00AA4894" w:rsidRPr="00004BE5">
        <w:rPr>
          <w:rFonts w:eastAsia="Times New Roman" w:cstheme="majorBidi"/>
          <w:szCs w:val="24"/>
          <w:lang w:eastAsia="fr-FR"/>
        </w:rPr>
        <w:t> :</w:t>
      </w:r>
    </w:p>
    <w:p w:rsidR="001A28F4" w:rsidRPr="00004BE5" w:rsidRDefault="001A28F4" w:rsidP="001A28F4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-</w:t>
      </w:r>
      <w:r w:rsidR="00D1705C" w:rsidRPr="00004BE5">
        <w:rPr>
          <w:rFonts w:eastAsia="Times New Roman" w:cstheme="majorBidi"/>
          <w:szCs w:val="24"/>
          <w:lang w:eastAsia="fr-FR"/>
        </w:rPr>
        <w:t>L</w:t>
      </w:r>
      <w:r w:rsidR="00AA4894" w:rsidRPr="00004BE5">
        <w:rPr>
          <w:rFonts w:eastAsia="Times New Roman" w:cstheme="majorBidi"/>
          <w:szCs w:val="24"/>
          <w:lang w:eastAsia="fr-FR"/>
        </w:rPr>
        <w:t>es demande</w:t>
      </w:r>
      <w:r w:rsidR="00C73584" w:rsidRPr="00004BE5">
        <w:rPr>
          <w:rFonts w:eastAsia="Times New Roman" w:cstheme="majorBidi"/>
          <w:szCs w:val="24"/>
          <w:lang w:eastAsia="fr-FR"/>
        </w:rPr>
        <w:t xml:space="preserve">s </w:t>
      </w:r>
      <w:r w:rsidR="00831CD4" w:rsidRPr="00004BE5">
        <w:rPr>
          <w:rFonts w:eastAsia="Times New Roman" w:cstheme="majorBidi"/>
          <w:szCs w:val="24"/>
          <w:lang w:eastAsia="fr-FR"/>
        </w:rPr>
        <w:t>émanant</w:t>
      </w:r>
      <w:r w:rsidR="00C73584" w:rsidRPr="00004BE5">
        <w:rPr>
          <w:rFonts w:eastAsia="Times New Roman" w:cstheme="majorBidi"/>
          <w:szCs w:val="24"/>
          <w:lang w:eastAsia="fr-FR"/>
        </w:rPr>
        <w:t xml:space="preserve"> des </w:t>
      </w:r>
      <w:r w:rsidR="00D1705C" w:rsidRPr="00004BE5">
        <w:rPr>
          <w:rFonts w:eastAsia="Times New Roman" w:cstheme="majorBidi"/>
          <w:szCs w:val="24"/>
          <w:lang w:eastAsia="fr-FR"/>
        </w:rPr>
        <w:t>établisse</w:t>
      </w:r>
      <w:r w:rsidR="00B60B9F">
        <w:rPr>
          <w:rFonts w:eastAsia="Times New Roman" w:cstheme="majorBidi"/>
          <w:szCs w:val="24"/>
          <w:lang w:eastAsia="fr-FR"/>
        </w:rPr>
        <w:t xml:space="preserve">ments de l’Université Hassan II de </w:t>
      </w:r>
      <w:r w:rsidR="00D1705C" w:rsidRPr="00004BE5">
        <w:rPr>
          <w:rFonts w:eastAsia="Times New Roman" w:cstheme="majorBidi"/>
          <w:szCs w:val="24"/>
          <w:lang w:eastAsia="fr-FR"/>
        </w:rPr>
        <w:t>Casablanca doivent porter</w:t>
      </w:r>
      <w:r w:rsidR="00C73584" w:rsidRPr="00004BE5">
        <w:rPr>
          <w:rFonts w:eastAsia="Times New Roman" w:cstheme="majorBidi"/>
          <w:szCs w:val="24"/>
          <w:lang w:eastAsia="fr-FR"/>
        </w:rPr>
        <w:t> </w:t>
      </w:r>
      <w:r w:rsidR="00D1705C" w:rsidRPr="00004BE5">
        <w:rPr>
          <w:rFonts w:eastAsia="Times New Roman" w:cstheme="majorBidi"/>
          <w:szCs w:val="24"/>
          <w:lang w:eastAsia="fr-FR"/>
        </w:rPr>
        <w:t>obligatoirement l</w:t>
      </w:r>
      <w:r w:rsidR="00831CD4" w:rsidRPr="00004BE5">
        <w:rPr>
          <w:rFonts w:eastAsia="Times New Roman" w:cstheme="majorBidi"/>
          <w:szCs w:val="24"/>
          <w:lang w:eastAsia="fr-FR"/>
        </w:rPr>
        <w:t xml:space="preserve">’avis </w:t>
      </w:r>
      <w:r w:rsidR="00AA4894" w:rsidRPr="00004BE5">
        <w:rPr>
          <w:rFonts w:eastAsia="Times New Roman" w:cstheme="majorBidi"/>
          <w:szCs w:val="24"/>
          <w:lang w:eastAsia="fr-FR"/>
        </w:rPr>
        <w:t xml:space="preserve">du doyen ou du directeur </w:t>
      </w:r>
      <w:r w:rsidR="00D1705C" w:rsidRPr="00004BE5">
        <w:rPr>
          <w:rFonts w:eastAsia="Times New Roman" w:cstheme="majorBidi"/>
          <w:szCs w:val="24"/>
          <w:lang w:eastAsia="fr-FR"/>
        </w:rPr>
        <w:t>de l’établissement</w:t>
      </w:r>
      <w:r w:rsidR="002772A0">
        <w:rPr>
          <w:rFonts w:eastAsia="Times New Roman" w:cstheme="majorBidi"/>
          <w:szCs w:val="24"/>
          <w:lang w:eastAsia="fr-FR"/>
        </w:rPr>
        <w:t>.</w:t>
      </w:r>
    </w:p>
    <w:p w:rsidR="00BD49A3" w:rsidRDefault="001A28F4" w:rsidP="005D1B84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-</w:t>
      </w:r>
      <w:r w:rsidR="00D1705C" w:rsidRPr="00004BE5">
        <w:rPr>
          <w:rFonts w:eastAsia="Times New Roman" w:cstheme="majorBidi"/>
          <w:szCs w:val="24"/>
          <w:lang w:eastAsia="fr-FR"/>
        </w:rPr>
        <w:t>Les demandes émanant d’</w:t>
      </w:r>
      <w:r w:rsidR="00C73584" w:rsidRPr="00004BE5">
        <w:rPr>
          <w:rFonts w:eastAsia="Times New Roman" w:cstheme="majorBidi"/>
          <w:szCs w:val="24"/>
          <w:lang w:eastAsia="fr-FR"/>
        </w:rPr>
        <w:t>organisme</w:t>
      </w:r>
      <w:r w:rsidR="00D1705C" w:rsidRPr="00004BE5">
        <w:rPr>
          <w:rFonts w:eastAsia="Times New Roman" w:cstheme="majorBidi"/>
          <w:szCs w:val="24"/>
          <w:lang w:eastAsia="fr-FR"/>
        </w:rPr>
        <w:t>s</w:t>
      </w:r>
      <w:r w:rsidR="00C73584" w:rsidRPr="00004BE5">
        <w:rPr>
          <w:rFonts w:eastAsia="Times New Roman" w:cstheme="majorBidi"/>
          <w:szCs w:val="24"/>
          <w:lang w:eastAsia="fr-FR"/>
        </w:rPr>
        <w:t xml:space="preserve"> ou</w:t>
      </w:r>
      <w:r w:rsidR="00D1705C" w:rsidRPr="00004BE5">
        <w:rPr>
          <w:rFonts w:eastAsia="Times New Roman" w:cstheme="majorBidi"/>
          <w:szCs w:val="24"/>
          <w:lang w:eastAsia="fr-FR"/>
        </w:rPr>
        <w:t xml:space="preserve"> de</w:t>
      </w:r>
      <w:r w:rsidR="00C73584" w:rsidRPr="00004BE5">
        <w:rPr>
          <w:rFonts w:eastAsia="Times New Roman" w:cstheme="majorBidi"/>
          <w:szCs w:val="24"/>
          <w:lang w:eastAsia="fr-FR"/>
        </w:rPr>
        <w:t xml:space="preserve"> structure</w:t>
      </w:r>
      <w:r w:rsidR="00D1705C" w:rsidRPr="00004BE5">
        <w:rPr>
          <w:rFonts w:eastAsia="Times New Roman" w:cstheme="majorBidi"/>
          <w:szCs w:val="24"/>
          <w:lang w:eastAsia="fr-FR"/>
        </w:rPr>
        <w:t>s externes</w:t>
      </w:r>
      <w:r w:rsidR="00C73584" w:rsidRPr="00004BE5">
        <w:rPr>
          <w:rFonts w:eastAsia="Times New Roman" w:cstheme="majorBidi"/>
          <w:szCs w:val="24"/>
          <w:lang w:eastAsia="fr-FR"/>
        </w:rPr>
        <w:t xml:space="preserve"> (</w:t>
      </w:r>
      <w:r w:rsidR="00D1705C" w:rsidRPr="00004BE5">
        <w:rPr>
          <w:rFonts w:eastAsia="Times New Roman" w:cstheme="majorBidi"/>
          <w:szCs w:val="24"/>
          <w:lang w:eastAsia="fr-FR"/>
        </w:rPr>
        <w:t xml:space="preserve">école, </w:t>
      </w:r>
      <w:r w:rsidR="00C73584" w:rsidRPr="00004BE5">
        <w:rPr>
          <w:rFonts w:eastAsia="Times New Roman" w:cstheme="majorBidi"/>
          <w:szCs w:val="24"/>
          <w:lang w:eastAsia="fr-FR"/>
        </w:rPr>
        <w:t>entreprise, association…etc.) </w:t>
      </w:r>
      <w:r w:rsidR="00D1705C" w:rsidRPr="00004BE5">
        <w:rPr>
          <w:rFonts w:eastAsia="Times New Roman" w:cstheme="majorBidi"/>
          <w:szCs w:val="24"/>
          <w:lang w:eastAsia="fr-FR"/>
        </w:rPr>
        <w:t>doivent porter obligatoirement l’avis du</w:t>
      </w:r>
      <w:r w:rsidR="00D1705C" w:rsidRPr="00004BE5">
        <w:rPr>
          <w:rFonts w:cstheme="majorBidi"/>
          <w:szCs w:val="24"/>
        </w:rPr>
        <w:t xml:space="preserve"> directeur ou du président de la structure et être jointes d’une présentation</w:t>
      </w:r>
      <w:r w:rsidR="002772A0">
        <w:rPr>
          <w:rFonts w:cstheme="majorBidi"/>
          <w:szCs w:val="24"/>
        </w:rPr>
        <w:t xml:space="preserve"> de la structure</w:t>
      </w:r>
      <w:r w:rsidR="00D1705C" w:rsidRPr="00004BE5">
        <w:rPr>
          <w:rFonts w:cstheme="majorBidi"/>
          <w:szCs w:val="24"/>
        </w:rPr>
        <w:t xml:space="preserve"> et/ ou </w:t>
      </w:r>
      <w:r w:rsidR="00E11B9B">
        <w:rPr>
          <w:rFonts w:cstheme="majorBidi"/>
          <w:szCs w:val="24"/>
        </w:rPr>
        <w:t xml:space="preserve">du </w:t>
      </w:r>
      <w:r w:rsidR="00D1705C" w:rsidRPr="00004BE5">
        <w:rPr>
          <w:rFonts w:cstheme="majorBidi"/>
          <w:szCs w:val="24"/>
        </w:rPr>
        <w:t>Statut</w:t>
      </w:r>
      <w:r w:rsidR="002772A0">
        <w:rPr>
          <w:rFonts w:cstheme="majorBidi"/>
          <w:szCs w:val="24"/>
        </w:rPr>
        <w:t xml:space="preserve"> de création</w:t>
      </w:r>
      <w:r w:rsidR="00D1705C" w:rsidRPr="00004BE5">
        <w:rPr>
          <w:rFonts w:cstheme="majorBidi"/>
          <w:szCs w:val="24"/>
        </w:rPr>
        <w:t>.</w:t>
      </w:r>
    </w:p>
    <w:p w:rsidR="00D7001F" w:rsidRDefault="00CC1B1F" w:rsidP="00BD49A3">
      <w:pPr>
        <w:autoSpaceDE w:val="0"/>
        <w:autoSpaceDN w:val="0"/>
        <w:adjustRightInd w:val="0"/>
        <w:spacing w:after="0"/>
        <w:rPr>
          <w:rFonts w:eastAsia="Times New Roman" w:cstheme="majorBidi"/>
          <w:b/>
          <w:szCs w:val="24"/>
          <w:lang w:eastAsia="fr-FR"/>
        </w:rPr>
      </w:pPr>
      <w:r w:rsidRPr="00004BE5">
        <w:rPr>
          <w:rFonts w:eastAsia="Times New Roman" w:cstheme="majorBidi"/>
          <w:b/>
          <w:szCs w:val="24"/>
          <w:lang w:eastAsia="fr-FR"/>
        </w:rPr>
        <w:t>B/Pièces complémentaires du dossier :</w:t>
      </w:r>
    </w:p>
    <w:p w:rsidR="00BD49A3" w:rsidRPr="00BD49A3" w:rsidRDefault="00BD49A3" w:rsidP="00BD49A3">
      <w:pPr>
        <w:autoSpaceDE w:val="0"/>
        <w:autoSpaceDN w:val="0"/>
        <w:adjustRightInd w:val="0"/>
        <w:spacing w:after="0"/>
        <w:rPr>
          <w:rFonts w:eastAsia="Times New Roman" w:cstheme="majorBidi"/>
          <w:b/>
          <w:sz w:val="6"/>
          <w:szCs w:val="6"/>
          <w:lang w:eastAsia="fr-FR"/>
        </w:rPr>
      </w:pPr>
    </w:p>
    <w:p w:rsidR="00D1705C" w:rsidRPr="005D1B84" w:rsidRDefault="00D7001F" w:rsidP="00D7001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5D1B84">
        <w:rPr>
          <w:rFonts w:asciiTheme="majorBidi" w:hAnsiTheme="majorBidi" w:cstheme="majorBidi"/>
          <w:sz w:val="24"/>
          <w:szCs w:val="24"/>
        </w:rPr>
        <w:t>Résumé du</w:t>
      </w:r>
      <w:r w:rsidR="00D1705C" w:rsidRPr="005D1B84">
        <w:rPr>
          <w:rFonts w:asciiTheme="majorBidi" w:hAnsiTheme="majorBidi" w:cstheme="majorBidi"/>
          <w:sz w:val="24"/>
          <w:szCs w:val="24"/>
        </w:rPr>
        <w:t xml:space="preserve"> contenu de la manifestation</w:t>
      </w:r>
      <w:r w:rsidRPr="005D1B84">
        <w:rPr>
          <w:rFonts w:asciiTheme="majorBidi" w:hAnsiTheme="majorBidi" w:cstheme="majorBidi"/>
          <w:sz w:val="24"/>
          <w:szCs w:val="24"/>
        </w:rPr>
        <w:t> ;</w:t>
      </w:r>
    </w:p>
    <w:p w:rsidR="00C73584" w:rsidRPr="005D1B84" w:rsidRDefault="00C73584" w:rsidP="00D7001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5D1B84">
        <w:rPr>
          <w:rFonts w:asciiTheme="majorBidi" w:hAnsiTheme="majorBidi" w:cstheme="majorBidi"/>
          <w:sz w:val="24"/>
          <w:szCs w:val="24"/>
        </w:rPr>
        <w:t xml:space="preserve">Présentation ou </w:t>
      </w:r>
      <w:r w:rsidR="002D72FA" w:rsidRPr="005D1B84">
        <w:rPr>
          <w:rFonts w:asciiTheme="majorBidi" w:hAnsiTheme="majorBidi" w:cstheme="majorBidi"/>
          <w:sz w:val="24"/>
          <w:szCs w:val="24"/>
        </w:rPr>
        <w:t>CV</w:t>
      </w:r>
      <w:r w:rsidRPr="005D1B84">
        <w:rPr>
          <w:rFonts w:asciiTheme="majorBidi" w:hAnsiTheme="majorBidi" w:cstheme="majorBidi"/>
          <w:sz w:val="24"/>
          <w:szCs w:val="24"/>
        </w:rPr>
        <w:t xml:space="preserve"> du</w:t>
      </w:r>
      <w:r w:rsidR="00D1705C" w:rsidRPr="005D1B84">
        <w:rPr>
          <w:rFonts w:asciiTheme="majorBidi" w:hAnsiTheme="majorBidi" w:cstheme="majorBidi"/>
          <w:sz w:val="24"/>
          <w:szCs w:val="24"/>
        </w:rPr>
        <w:t>/des</w:t>
      </w:r>
      <w:r w:rsidRPr="005D1B84">
        <w:rPr>
          <w:rFonts w:asciiTheme="majorBidi" w:hAnsiTheme="majorBidi" w:cstheme="majorBidi"/>
          <w:sz w:val="24"/>
          <w:szCs w:val="24"/>
        </w:rPr>
        <w:t xml:space="preserve"> conférencier</w:t>
      </w:r>
      <w:r w:rsidR="00D1705C" w:rsidRPr="005D1B84">
        <w:rPr>
          <w:rFonts w:asciiTheme="majorBidi" w:hAnsiTheme="majorBidi" w:cstheme="majorBidi"/>
          <w:sz w:val="24"/>
          <w:szCs w:val="24"/>
        </w:rPr>
        <w:t>(s), le cas échéant ;</w:t>
      </w:r>
    </w:p>
    <w:p w:rsidR="00D1705C" w:rsidRPr="005D1B84" w:rsidRDefault="00D57746" w:rsidP="00D7001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5D1B84">
        <w:rPr>
          <w:rFonts w:asciiTheme="majorBidi" w:hAnsiTheme="majorBidi" w:cstheme="majorBidi"/>
          <w:sz w:val="24"/>
          <w:szCs w:val="24"/>
        </w:rPr>
        <w:t>Le programme détail</w:t>
      </w:r>
      <w:r w:rsidR="00D7001F" w:rsidRPr="005D1B84">
        <w:rPr>
          <w:rFonts w:asciiTheme="majorBidi" w:hAnsiTheme="majorBidi" w:cstheme="majorBidi"/>
          <w:sz w:val="24"/>
          <w:szCs w:val="24"/>
        </w:rPr>
        <w:t>lé de la manifestation ;</w:t>
      </w:r>
    </w:p>
    <w:p w:rsidR="006D336D" w:rsidRDefault="00C73584" w:rsidP="00D7001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5D1B84">
        <w:rPr>
          <w:rFonts w:asciiTheme="majorBidi" w:hAnsiTheme="majorBidi" w:cstheme="majorBidi"/>
          <w:sz w:val="24"/>
          <w:szCs w:val="24"/>
        </w:rPr>
        <w:lastRenderedPageBreak/>
        <w:t>Les</w:t>
      </w:r>
      <w:r w:rsidR="00AA4894" w:rsidRPr="005D1B84">
        <w:rPr>
          <w:rFonts w:asciiTheme="majorBidi" w:hAnsiTheme="majorBidi" w:cstheme="majorBidi"/>
          <w:sz w:val="24"/>
          <w:szCs w:val="24"/>
        </w:rPr>
        <w:t xml:space="preserve"> supports de communication </w:t>
      </w:r>
      <w:r w:rsidRPr="005D1B84">
        <w:rPr>
          <w:rFonts w:asciiTheme="majorBidi" w:hAnsiTheme="majorBidi" w:cstheme="majorBidi"/>
          <w:sz w:val="24"/>
          <w:szCs w:val="24"/>
        </w:rPr>
        <w:t>(affiche</w:t>
      </w:r>
      <w:r w:rsidR="00D7001F" w:rsidRPr="005D1B84">
        <w:rPr>
          <w:rFonts w:asciiTheme="majorBidi" w:hAnsiTheme="majorBidi" w:cstheme="majorBidi"/>
          <w:sz w:val="24"/>
          <w:szCs w:val="24"/>
        </w:rPr>
        <w:t>s</w:t>
      </w:r>
      <w:r w:rsidR="00AA4894" w:rsidRPr="005D1B84">
        <w:rPr>
          <w:rFonts w:asciiTheme="majorBidi" w:hAnsiTheme="majorBidi" w:cstheme="majorBidi"/>
          <w:sz w:val="24"/>
          <w:szCs w:val="24"/>
        </w:rPr>
        <w:t xml:space="preserve">, </w:t>
      </w:r>
      <w:r w:rsidR="00004BE5" w:rsidRPr="005D1B84">
        <w:rPr>
          <w:rFonts w:asciiTheme="majorBidi" w:hAnsiTheme="majorBidi" w:cstheme="majorBidi"/>
          <w:sz w:val="24"/>
          <w:szCs w:val="24"/>
        </w:rPr>
        <w:t>brochures</w:t>
      </w:r>
      <w:r w:rsidRPr="005D1B84">
        <w:rPr>
          <w:rFonts w:asciiTheme="majorBidi" w:hAnsiTheme="majorBidi" w:cstheme="majorBidi"/>
          <w:sz w:val="24"/>
          <w:szCs w:val="24"/>
        </w:rPr>
        <w:t>, flyers</w:t>
      </w:r>
      <w:r w:rsidR="00AA4894" w:rsidRPr="005D1B84">
        <w:rPr>
          <w:rFonts w:asciiTheme="majorBidi" w:hAnsiTheme="majorBidi" w:cstheme="majorBidi"/>
          <w:sz w:val="24"/>
          <w:szCs w:val="24"/>
        </w:rPr>
        <w:t>…</w:t>
      </w:r>
      <w:r w:rsidRPr="005D1B84">
        <w:rPr>
          <w:rFonts w:asciiTheme="majorBidi" w:hAnsiTheme="majorBidi" w:cstheme="majorBidi"/>
          <w:sz w:val="24"/>
          <w:szCs w:val="24"/>
        </w:rPr>
        <w:t>etc.</w:t>
      </w:r>
      <w:r w:rsidR="00AA4894" w:rsidRPr="005D1B84">
        <w:rPr>
          <w:rFonts w:asciiTheme="majorBidi" w:hAnsiTheme="majorBidi" w:cstheme="majorBidi"/>
          <w:sz w:val="24"/>
          <w:szCs w:val="24"/>
        </w:rPr>
        <w:t>)</w:t>
      </w:r>
    </w:p>
    <w:p w:rsidR="00A87B4B" w:rsidRPr="005D1B84" w:rsidRDefault="00A87B4B" w:rsidP="00A87B4B">
      <w:pPr>
        <w:pStyle w:val="Paragraphedeliste"/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1A28F4" w:rsidRPr="00004BE5" w:rsidRDefault="00C85B20" w:rsidP="001A28F4">
      <w:pPr>
        <w:spacing w:before="100" w:beforeAutospacing="1" w:after="100" w:afterAutospacing="1"/>
        <w:rPr>
          <w:rFonts w:eastAsia="Times New Roman" w:cstheme="majorBidi"/>
          <w:b/>
          <w:bCs/>
          <w:szCs w:val="24"/>
          <w:lang w:eastAsia="fr-FR"/>
        </w:rPr>
      </w:pPr>
      <w:r w:rsidRPr="00004BE5">
        <w:rPr>
          <w:rFonts w:eastAsia="Times New Roman" w:cstheme="majorBidi"/>
          <w:b/>
          <w:bCs/>
          <w:szCs w:val="24"/>
          <w:lang w:eastAsia="fr-FR"/>
        </w:rPr>
        <w:t>C/</w:t>
      </w:r>
      <w:r w:rsidR="00D7001F" w:rsidRPr="00004BE5">
        <w:rPr>
          <w:rFonts w:eastAsia="Times New Roman" w:cstheme="majorBidi"/>
          <w:b/>
          <w:bCs/>
          <w:szCs w:val="24"/>
          <w:lang w:eastAsia="fr-FR"/>
        </w:rPr>
        <w:t>Confirmation ou refus de la demande</w:t>
      </w:r>
      <w:r w:rsidR="001A28F4" w:rsidRPr="00004BE5">
        <w:rPr>
          <w:rFonts w:eastAsia="Times New Roman" w:cstheme="majorBidi"/>
          <w:b/>
          <w:bCs/>
          <w:szCs w:val="24"/>
          <w:lang w:eastAsia="fr-FR"/>
        </w:rPr>
        <w:t> :</w:t>
      </w:r>
    </w:p>
    <w:p w:rsidR="00CC1B1F" w:rsidRPr="00004BE5" w:rsidRDefault="00CC1B1F" w:rsidP="001A28F4">
      <w:pPr>
        <w:spacing w:before="100" w:beforeAutospacing="1" w:after="100" w:afterAutospacing="1"/>
        <w:rPr>
          <w:rFonts w:eastAsia="Times New Roman" w:cstheme="majorBidi"/>
          <w:b/>
          <w:bCs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Une confirmation ou refus de la demande de réservation par écrit, sera adressée au demandeur dans un délai d’une semaine à partir de la date de dépôt de la demande de réservation.</w:t>
      </w:r>
    </w:p>
    <w:p w:rsidR="00D7001F" w:rsidRPr="00004BE5" w:rsidRDefault="00C85B20" w:rsidP="00C85B20">
      <w:pPr>
        <w:spacing w:before="100" w:beforeAutospacing="1" w:after="100" w:afterAutospacing="1"/>
        <w:rPr>
          <w:rFonts w:eastAsia="Times New Roman" w:cstheme="majorBidi"/>
          <w:b/>
          <w:bCs/>
          <w:szCs w:val="24"/>
          <w:lang w:eastAsia="fr-FR"/>
        </w:rPr>
      </w:pPr>
      <w:r w:rsidRPr="00004BE5">
        <w:rPr>
          <w:rFonts w:eastAsia="Times New Roman" w:cstheme="majorBidi"/>
          <w:b/>
          <w:bCs/>
          <w:szCs w:val="24"/>
          <w:lang w:eastAsia="fr-FR"/>
        </w:rPr>
        <w:t>D/</w:t>
      </w:r>
      <w:r w:rsidR="00D7001F" w:rsidRPr="00004BE5">
        <w:rPr>
          <w:rFonts w:eastAsia="Times New Roman" w:cstheme="majorBidi"/>
          <w:b/>
          <w:bCs/>
          <w:szCs w:val="24"/>
          <w:lang w:eastAsia="fr-FR"/>
        </w:rPr>
        <w:t xml:space="preserve">Signature du </w:t>
      </w:r>
      <w:r w:rsidR="00A87B4B">
        <w:rPr>
          <w:rFonts w:eastAsia="Times New Roman" w:cstheme="majorBidi"/>
          <w:b/>
          <w:bCs/>
          <w:szCs w:val="24"/>
          <w:lang w:eastAsia="fr-FR"/>
        </w:rPr>
        <w:t>contrat</w:t>
      </w:r>
      <w:r w:rsidR="00D7001F" w:rsidRPr="00004BE5">
        <w:rPr>
          <w:rFonts w:eastAsia="Times New Roman" w:cstheme="majorBidi"/>
          <w:b/>
          <w:bCs/>
          <w:szCs w:val="24"/>
          <w:lang w:eastAsia="fr-FR"/>
        </w:rPr>
        <w:t xml:space="preserve"> d’utilisation des locaux</w:t>
      </w:r>
    </w:p>
    <w:p w:rsidR="00CC1B1F" w:rsidRPr="00004BE5" w:rsidRDefault="00CC1B1F" w:rsidP="00C85B20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Après réception de la confirmation, le demandeur doit contacter le service</w:t>
      </w:r>
      <w:r w:rsidR="00D7001F" w:rsidRPr="00004BE5">
        <w:rPr>
          <w:rFonts w:eastAsia="Times New Roman" w:cstheme="majorBidi"/>
          <w:szCs w:val="24"/>
          <w:lang w:eastAsia="fr-FR"/>
        </w:rPr>
        <w:t xml:space="preserve"> de</w:t>
      </w:r>
      <w:r w:rsidRPr="00004BE5">
        <w:rPr>
          <w:rFonts w:eastAsia="Times New Roman" w:cstheme="majorBidi"/>
          <w:szCs w:val="24"/>
          <w:lang w:eastAsia="fr-FR"/>
        </w:rPr>
        <w:t xml:space="preserve"> communication de la Bibliothèque</w:t>
      </w:r>
      <w:r w:rsidR="00C85B20" w:rsidRPr="00004BE5">
        <w:rPr>
          <w:rFonts w:eastAsia="Times New Roman" w:cstheme="majorBidi"/>
          <w:szCs w:val="24"/>
          <w:lang w:eastAsia="fr-FR"/>
        </w:rPr>
        <w:t xml:space="preserve"> pour signer </w:t>
      </w:r>
      <w:r w:rsidR="00C85B20" w:rsidRPr="00004BE5">
        <w:rPr>
          <w:rFonts w:eastAsia="Times New Roman" w:cstheme="majorBidi"/>
          <w:b/>
          <w:bCs/>
          <w:szCs w:val="24"/>
          <w:u w:val="single"/>
          <w:lang w:eastAsia="fr-FR"/>
        </w:rPr>
        <w:t xml:space="preserve">le </w:t>
      </w:r>
      <w:r w:rsidR="00A87B4B">
        <w:rPr>
          <w:rFonts w:eastAsia="Times New Roman" w:cstheme="majorBidi"/>
          <w:b/>
          <w:bCs/>
          <w:szCs w:val="24"/>
          <w:u w:val="single"/>
          <w:lang w:eastAsia="fr-FR"/>
        </w:rPr>
        <w:t>contrat</w:t>
      </w:r>
      <w:r w:rsidR="00C85B20" w:rsidRPr="00004BE5">
        <w:rPr>
          <w:rFonts w:eastAsia="Times New Roman" w:cstheme="majorBidi"/>
          <w:b/>
          <w:bCs/>
          <w:szCs w:val="24"/>
          <w:u w:val="single"/>
          <w:lang w:eastAsia="fr-FR"/>
        </w:rPr>
        <w:t xml:space="preserve"> d’utilisation des locaux de la BUMS</w:t>
      </w:r>
      <w:r w:rsidR="00C85B20" w:rsidRPr="00004BE5">
        <w:rPr>
          <w:rFonts w:eastAsia="Times New Roman" w:cstheme="majorBidi"/>
          <w:szCs w:val="24"/>
          <w:lang w:eastAsia="fr-FR"/>
        </w:rPr>
        <w:t xml:space="preserve"> ci-joint</w:t>
      </w:r>
      <w:r w:rsidR="002772A0">
        <w:rPr>
          <w:rFonts w:eastAsia="Times New Roman" w:cstheme="majorBidi"/>
          <w:szCs w:val="24"/>
          <w:lang w:eastAsia="fr-FR"/>
        </w:rPr>
        <w:t>,</w:t>
      </w:r>
      <w:r w:rsidR="00C85B20" w:rsidRPr="00004BE5">
        <w:rPr>
          <w:rFonts w:eastAsia="Times New Roman" w:cstheme="majorBidi"/>
          <w:szCs w:val="24"/>
          <w:lang w:eastAsia="fr-FR"/>
        </w:rPr>
        <w:t xml:space="preserve"> et </w:t>
      </w:r>
      <w:r w:rsidRPr="00004BE5">
        <w:rPr>
          <w:rFonts w:eastAsia="Times New Roman" w:cstheme="majorBidi"/>
          <w:szCs w:val="24"/>
          <w:lang w:eastAsia="fr-FR"/>
        </w:rPr>
        <w:t>prendre connaissance des lieux, des équipements mis à disposition et convenir des modalités pratiques d’organisation</w:t>
      </w:r>
      <w:r w:rsidR="00C85B20" w:rsidRPr="00004BE5">
        <w:rPr>
          <w:rFonts w:eastAsia="Times New Roman" w:cstheme="majorBidi"/>
          <w:szCs w:val="24"/>
          <w:lang w:eastAsia="fr-FR"/>
        </w:rPr>
        <w:t>.</w:t>
      </w:r>
    </w:p>
    <w:p w:rsidR="00CC1B1F" w:rsidRPr="00004BE5" w:rsidRDefault="00D7001F" w:rsidP="00C85B20">
      <w:pPr>
        <w:pStyle w:val="Titre3"/>
        <w:ind w:left="357" w:hanging="357"/>
        <w:rPr>
          <w:rFonts w:asciiTheme="majorBidi" w:hAnsiTheme="majorBidi"/>
        </w:rPr>
      </w:pPr>
      <w:r w:rsidRPr="00004BE5">
        <w:rPr>
          <w:rFonts w:asciiTheme="majorBidi" w:hAnsiTheme="majorBidi"/>
        </w:rPr>
        <w:t>Conditions d’attribution</w:t>
      </w:r>
      <w:r w:rsidR="00C85B20" w:rsidRPr="00004BE5">
        <w:rPr>
          <w:rFonts w:asciiTheme="majorBidi" w:hAnsiTheme="majorBidi"/>
        </w:rPr>
        <w:t xml:space="preserve"> des salles</w:t>
      </w:r>
    </w:p>
    <w:p w:rsidR="00C85B20" w:rsidRPr="00004BE5" w:rsidRDefault="00C85B20" w:rsidP="00C85B20">
      <w:pPr>
        <w:spacing w:before="100" w:beforeAutospacing="1" w:after="100" w:afterAutospacing="1"/>
        <w:rPr>
          <w:rFonts w:eastAsia="Times New Roman" w:cstheme="majorBidi"/>
          <w:b/>
          <w:szCs w:val="24"/>
          <w:lang w:eastAsia="fr-FR"/>
        </w:rPr>
      </w:pPr>
      <w:r w:rsidRPr="00004BE5">
        <w:rPr>
          <w:rFonts w:eastAsia="Times New Roman" w:cstheme="majorBidi"/>
          <w:b/>
          <w:szCs w:val="24"/>
          <w:lang w:eastAsia="fr-FR"/>
        </w:rPr>
        <w:t xml:space="preserve">A/Délais : </w:t>
      </w:r>
    </w:p>
    <w:p w:rsidR="00CC1B1F" w:rsidRPr="00004BE5" w:rsidRDefault="00C85B20" w:rsidP="00C85B20">
      <w:pPr>
        <w:spacing w:before="100" w:beforeAutospacing="1" w:after="100" w:afterAutospacing="1"/>
        <w:rPr>
          <w:rFonts w:eastAsia="Times New Roman" w:cstheme="majorBidi"/>
          <w:b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Toute</w:t>
      </w:r>
      <w:r w:rsidR="00CC1B1F" w:rsidRPr="00004BE5">
        <w:rPr>
          <w:rFonts w:eastAsia="Times New Roman" w:cstheme="majorBidi"/>
          <w:szCs w:val="24"/>
          <w:lang w:eastAsia="fr-FR"/>
        </w:rPr>
        <w:t xml:space="preserve"> demande doit être déposée au bureau d’ordre de la Bibliothèque au plus tard </w:t>
      </w:r>
      <w:r w:rsidR="00CC1B1F" w:rsidRPr="00004BE5">
        <w:rPr>
          <w:rFonts w:eastAsia="Times New Roman" w:cstheme="majorBidi"/>
          <w:b/>
          <w:szCs w:val="24"/>
          <w:lang w:eastAsia="fr-FR"/>
        </w:rPr>
        <w:t>2 mois</w:t>
      </w:r>
      <w:r w:rsidR="00CC1B1F" w:rsidRPr="00004BE5">
        <w:rPr>
          <w:rFonts w:eastAsia="Times New Roman" w:cstheme="majorBidi"/>
          <w:szCs w:val="24"/>
          <w:lang w:eastAsia="fr-FR"/>
        </w:rPr>
        <w:t xml:space="preserve"> avant la date de la manifestation faisant objet de la demande.</w:t>
      </w:r>
    </w:p>
    <w:p w:rsidR="00CC1B1F" w:rsidRPr="00004BE5" w:rsidRDefault="00CC1B1F" w:rsidP="00D7001F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 xml:space="preserve">Passé ce délai, la demande </w:t>
      </w:r>
      <w:r w:rsidR="00D7001F" w:rsidRPr="00004BE5">
        <w:rPr>
          <w:rFonts w:eastAsia="Times New Roman" w:cstheme="majorBidi"/>
          <w:szCs w:val="24"/>
          <w:lang w:eastAsia="fr-FR"/>
        </w:rPr>
        <w:t xml:space="preserve">ne </w:t>
      </w:r>
      <w:r w:rsidRPr="00004BE5">
        <w:rPr>
          <w:rFonts w:eastAsia="Times New Roman" w:cstheme="majorBidi"/>
          <w:szCs w:val="24"/>
          <w:lang w:eastAsia="fr-FR"/>
        </w:rPr>
        <w:t xml:space="preserve">sera </w:t>
      </w:r>
      <w:r w:rsidR="00D7001F" w:rsidRPr="00004BE5">
        <w:rPr>
          <w:rFonts w:eastAsia="Times New Roman" w:cstheme="majorBidi"/>
          <w:szCs w:val="24"/>
          <w:lang w:eastAsia="fr-FR"/>
        </w:rPr>
        <w:t>pas prise en considération</w:t>
      </w:r>
      <w:r w:rsidRPr="00004BE5">
        <w:rPr>
          <w:rFonts w:eastAsia="Times New Roman" w:cstheme="majorBidi"/>
          <w:szCs w:val="24"/>
          <w:lang w:eastAsia="fr-FR"/>
        </w:rPr>
        <w:t>.</w:t>
      </w:r>
    </w:p>
    <w:p w:rsidR="00C85B20" w:rsidRPr="00004BE5" w:rsidRDefault="00C85B20" w:rsidP="00C85B20">
      <w:pPr>
        <w:spacing w:before="100" w:beforeAutospacing="1" w:after="100" w:afterAutospacing="1"/>
        <w:rPr>
          <w:rFonts w:eastAsia="Times New Roman" w:cstheme="majorBidi"/>
          <w:b/>
          <w:szCs w:val="24"/>
          <w:lang w:eastAsia="fr-FR"/>
        </w:rPr>
      </w:pPr>
      <w:r w:rsidRPr="00004BE5">
        <w:rPr>
          <w:rFonts w:eastAsia="Times New Roman" w:cstheme="majorBidi"/>
          <w:b/>
          <w:szCs w:val="24"/>
          <w:lang w:eastAsia="fr-FR"/>
        </w:rPr>
        <w:t>B/Dossier :</w:t>
      </w:r>
    </w:p>
    <w:p w:rsidR="00AA4894" w:rsidRPr="00004BE5" w:rsidRDefault="000E1CF3" w:rsidP="001A28F4">
      <w:pPr>
        <w:spacing w:before="100" w:beforeAutospacing="1" w:after="100" w:afterAutospacing="1"/>
        <w:rPr>
          <w:rFonts w:eastAsia="Times New Roman" w:cstheme="majorBidi"/>
          <w:b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-</w:t>
      </w:r>
      <w:r w:rsidR="00AA4894" w:rsidRPr="00004BE5">
        <w:rPr>
          <w:rFonts w:eastAsia="Times New Roman" w:cstheme="majorBidi"/>
          <w:szCs w:val="24"/>
          <w:lang w:eastAsia="fr-FR"/>
        </w:rPr>
        <w:t>Toute demande incomplète, non datée et/ou non signée sera rejetée.</w:t>
      </w:r>
    </w:p>
    <w:p w:rsidR="00AA4894" w:rsidRPr="00004BE5" w:rsidRDefault="000E1CF3" w:rsidP="001A28F4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-</w:t>
      </w:r>
      <w:r w:rsidR="00706552" w:rsidRPr="00004BE5">
        <w:rPr>
          <w:rFonts w:eastAsia="Times New Roman" w:cstheme="majorBidi"/>
          <w:szCs w:val="24"/>
          <w:lang w:eastAsia="fr-FR"/>
        </w:rPr>
        <w:t>La</w:t>
      </w:r>
      <w:r w:rsidR="00D7001F" w:rsidRPr="00004BE5">
        <w:rPr>
          <w:rFonts w:eastAsia="Times New Roman" w:cstheme="majorBidi"/>
          <w:szCs w:val="24"/>
          <w:lang w:eastAsia="fr-FR"/>
        </w:rPr>
        <w:t xml:space="preserve"> demande de</w:t>
      </w:r>
      <w:r w:rsidR="006F2164">
        <w:rPr>
          <w:rFonts w:eastAsia="Times New Roman" w:cstheme="majorBidi"/>
          <w:szCs w:val="24"/>
          <w:lang w:eastAsia="fr-FR"/>
        </w:rPr>
        <w:t xml:space="preserve"> </w:t>
      </w:r>
      <w:r w:rsidR="002D72FA" w:rsidRPr="00004BE5">
        <w:rPr>
          <w:rFonts w:eastAsia="Times New Roman" w:cstheme="majorBidi"/>
          <w:szCs w:val="24"/>
          <w:lang w:eastAsia="fr-FR"/>
        </w:rPr>
        <w:t>réservation</w:t>
      </w:r>
      <w:r w:rsidR="006F2164">
        <w:rPr>
          <w:rFonts w:eastAsia="Times New Roman" w:cstheme="majorBidi"/>
          <w:szCs w:val="24"/>
          <w:lang w:eastAsia="fr-FR"/>
        </w:rPr>
        <w:t xml:space="preserve"> </w:t>
      </w:r>
      <w:r w:rsidR="00D7001F" w:rsidRPr="00004BE5">
        <w:rPr>
          <w:rFonts w:eastAsia="Times New Roman" w:cstheme="majorBidi"/>
          <w:szCs w:val="24"/>
          <w:lang w:eastAsia="fr-FR"/>
        </w:rPr>
        <w:t xml:space="preserve">ne </w:t>
      </w:r>
      <w:r w:rsidR="00AA4894" w:rsidRPr="00004BE5">
        <w:rPr>
          <w:rFonts w:eastAsia="Times New Roman" w:cstheme="majorBidi"/>
          <w:szCs w:val="24"/>
          <w:lang w:eastAsia="fr-FR"/>
        </w:rPr>
        <w:t xml:space="preserve">sera </w:t>
      </w:r>
      <w:r w:rsidR="00D7001F" w:rsidRPr="00004BE5">
        <w:rPr>
          <w:rFonts w:eastAsia="Times New Roman" w:cstheme="majorBidi"/>
          <w:szCs w:val="24"/>
          <w:lang w:eastAsia="fr-FR"/>
        </w:rPr>
        <w:t>étudiée</w:t>
      </w:r>
      <w:r w:rsidR="00AA4894" w:rsidRPr="00004BE5">
        <w:rPr>
          <w:rFonts w:eastAsia="Times New Roman" w:cstheme="majorBidi"/>
          <w:szCs w:val="24"/>
          <w:lang w:eastAsia="fr-FR"/>
        </w:rPr>
        <w:t>, qu’après récept</w:t>
      </w:r>
      <w:r w:rsidR="00D57746" w:rsidRPr="00004BE5">
        <w:rPr>
          <w:rFonts w:eastAsia="Times New Roman" w:cstheme="majorBidi"/>
          <w:szCs w:val="24"/>
          <w:lang w:eastAsia="fr-FR"/>
        </w:rPr>
        <w:t>ion du dossier complet incluant tous les pièces demandé</w:t>
      </w:r>
      <w:r w:rsidR="00C66962" w:rsidRPr="00004BE5">
        <w:rPr>
          <w:rFonts w:eastAsia="Times New Roman" w:cstheme="majorBidi"/>
          <w:szCs w:val="24"/>
          <w:lang w:eastAsia="fr-FR"/>
        </w:rPr>
        <w:t>e</w:t>
      </w:r>
      <w:r w:rsidR="00D57746" w:rsidRPr="00004BE5">
        <w:rPr>
          <w:rFonts w:eastAsia="Times New Roman" w:cstheme="majorBidi"/>
          <w:szCs w:val="24"/>
          <w:lang w:eastAsia="fr-FR"/>
        </w:rPr>
        <w:t>s</w:t>
      </w:r>
      <w:r w:rsidR="002D72FA" w:rsidRPr="00004BE5">
        <w:rPr>
          <w:rFonts w:eastAsia="Times New Roman" w:cstheme="majorBidi"/>
          <w:szCs w:val="24"/>
          <w:lang w:eastAsia="fr-FR"/>
        </w:rPr>
        <w:t>.</w:t>
      </w:r>
    </w:p>
    <w:p w:rsidR="00706552" w:rsidRPr="00004BE5" w:rsidRDefault="000264DD" w:rsidP="001A28F4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>
        <w:rPr>
          <w:rFonts w:eastAsia="Times New Roman" w:cstheme="majorBidi"/>
          <w:szCs w:val="24"/>
          <w:lang w:eastAsia="fr-FR"/>
        </w:rPr>
        <w:t>-</w:t>
      </w:r>
      <w:r w:rsidRPr="00004BE5">
        <w:rPr>
          <w:rFonts w:eastAsia="Times New Roman" w:cstheme="majorBidi"/>
          <w:szCs w:val="24"/>
          <w:lang w:eastAsia="fr-FR"/>
        </w:rPr>
        <w:t xml:space="preserve"> La</w:t>
      </w:r>
      <w:r w:rsidR="00706552" w:rsidRPr="00004BE5">
        <w:rPr>
          <w:rFonts w:eastAsia="Times New Roman" w:cstheme="majorBidi"/>
          <w:szCs w:val="24"/>
          <w:lang w:eastAsia="fr-FR"/>
        </w:rPr>
        <w:t xml:space="preserve"> non signature du </w:t>
      </w:r>
      <w:r w:rsidR="003F7CB7">
        <w:rPr>
          <w:rFonts w:eastAsia="Times New Roman" w:cstheme="majorBidi"/>
          <w:szCs w:val="24"/>
          <w:u w:val="single"/>
          <w:lang w:eastAsia="fr-FR"/>
        </w:rPr>
        <w:t xml:space="preserve">contrat </w:t>
      </w:r>
      <w:r w:rsidR="00706552" w:rsidRPr="00004BE5">
        <w:rPr>
          <w:rFonts w:eastAsia="Times New Roman" w:cstheme="majorBidi"/>
          <w:szCs w:val="24"/>
          <w:u w:val="single"/>
          <w:lang w:eastAsia="fr-FR"/>
        </w:rPr>
        <w:t xml:space="preserve">d’utilisation des locaux de la BUMS </w:t>
      </w:r>
      <w:r w:rsidR="00706552" w:rsidRPr="00004BE5">
        <w:rPr>
          <w:rFonts w:eastAsia="Times New Roman" w:cstheme="majorBidi"/>
          <w:szCs w:val="24"/>
          <w:lang w:eastAsia="fr-FR"/>
        </w:rPr>
        <w:t>induit l’annulation de la réservation.</w:t>
      </w:r>
    </w:p>
    <w:p w:rsidR="00706552" w:rsidRPr="00004BE5" w:rsidRDefault="00706552" w:rsidP="00706552">
      <w:pPr>
        <w:spacing w:before="100" w:beforeAutospacing="1" w:after="100" w:afterAutospacing="1"/>
        <w:rPr>
          <w:rFonts w:eastAsia="Times New Roman" w:cstheme="majorBidi"/>
          <w:b/>
          <w:szCs w:val="24"/>
          <w:lang w:eastAsia="fr-FR"/>
        </w:rPr>
      </w:pPr>
      <w:r w:rsidRPr="00004BE5">
        <w:rPr>
          <w:rFonts w:eastAsia="Times New Roman" w:cstheme="majorBidi"/>
          <w:b/>
          <w:szCs w:val="24"/>
          <w:lang w:eastAsia="fr-FR"/>
        </w:rPr>
        <w:t>C/Horaires :</w:t>
      </w:r>
    </w:p>
    <w:p w:rsidR="00706552" w:rsidRPr="00004BE5" w:rsidRDefault="00706552" w:rsidP="00E11B9B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 xml:space="preserve">La Bibliothèque met à la disposition ses locaux </w:t>
      </w:r>
      <w:r w:rsidR="00D7001F" w:rsidRPr="00004BE5">
        <w:rPr>
          <w:rFonts w:eastAsia="Times New Roman" w:cstheme="majorBidi"/>
          <w:szCs w:val="24"/>
          <w:lang w:eastAsia="fr-FR"/>
        </w:rPr>
        <w:t xml:space="preserve">tout au long de l’année excepté le mois d’août, </w:t>
      </w:r>
      <w:r w:rsidRPr="00004BE5">
        <w:rPr>
          <w:rFonts w:eastAsia="Times New Roman" w:cstheme="majorBidi"/>
          <w:szCs w:val="24"/>
          <w:lang w:eastAsia="fr-FR"/>
        </w:rPr>
        <w:t>du lundi au Samedi d</w:t>
      </w:r>
      <w:r w:rsidR="00D7001F" w:rsidRPr="00004BE5">
        <w:rPr>
          <w:rFonts w:eastAsia="Times New Roman" w:cstheme="majorBidi"/>
          <w:szCs w:val="24"/>
          <w:lang w:eastAsia="fr-FR"/>
        </w:rPr>
        <w:t>e</w:t>
      </w:r>
      <w:r w:rsidRPr="00004BE5">
        <w:rPr>
          <w:rFonts w:eastAsia="Times New Roman" w:cstheme="majorBidi"/>
          <w:szCs w:val="24"/>
          <w:lang w:eastAsia="fr-FR"/>
        </w:rPr>
        <w:t xml:space="preserve"> 9h00 au 19h00.</w:t>
      </w:r>
    </w:p>
    <w:p w:rsidR="00706552" w:rsidRPr="00004BE5" w:rsidRDefault="00706552" w:rsidP="00706552">
      <w:pPr>
        <w:spacing w:before="100" w:beforeAutospacing="1" w:after="100" w:afterAutospacing="1"/>
        <w:rPr>
          <w:rFonts w:eastAsia="Times New Roman" w:cstheme="majorBidi"/>
          <w:b/>
          <w:szCs w:val="24"/>
          <w:lang w:eastAsia="fr-FR"/>
        </w:rPr>
      </w:pPr>
      <w:r w:rsidRPr="00004BE5">
        <w:rPr>
          <w:rFonts w:eastAsia="Times New Roman" w:cstheme="majorBidi"/>
          <w:b/>
          <w:szCs w:val="24"/>
          <w:lang w:eastAsia="fr-FR"/>
        </w:rPr>
        <w:t>D/Nature des manifestations :</w:t>
      </w:r>
    </w:p>
    <w:p w:rsidR="00004BE5" w:rsidRDefault="00706552" w:rsidP="00E11B9B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-Les manifestations organisées à la BUMS doiv</w:t>
      </w:r>
      <w:r w:rsidR="00E11B9B">
        <w:rPr>
          <w:rFonts w:eastAsia="Times New Roman" w:cstheme="majorBidi"/>
          <w:szCs w:val="24"/>
          <w:lang w:eastAsia="fr-FR"/>
        </w:rPr>
        <w:t xml:space="preserve">ent avoir un caractère éducatif, </w:t>
      </w:r>
      <w:r w:rsidRPr="00004BE5">
        <w:rPr>
          <w:rFonts w:eastAsia="Times New Roman" w:cstheme="majorBidi"/>
          <w:szCs w:val="24"/>
          <w:lang w:eastAsia="fr-FR"/>
        </w:rPr>
        <w:t>culturel</w:t>
      </w:r>
      <w:r w:rsidR="00E11B9B">
        <w:rPr>
          <w:rFonts w:eastAsia="Times New Roman" w:cstheme="majorBidi"/>
          <w:szCs w:val="24"/>
          <w:lang w:eastAsia="fr-FR"/>
        </w:rPr>
        <w:t xml:space="preserve"> ou scientifique</w:t>
      </w:r>
      <w:bookmarkStart w:id="0" w:name="_GoBack"/>
      <w:bookmarkEnd w:id="0"/>
      <w:r w:rsidR="006F2164">
        <w:rPr>
          <w:rFonts w:eastAsia="Times New Roman" w:cstheme="majorBidi"/>
          <w:szCs w:val="24"/>
          <w:lang w:eastAsia="fr-FR"/>
        </w:rPr>
        <w:t xml:space="preserve"> </w:t>
      </w:r>
      <w:r w:rsidR="002772A0">
        <w:rPr>
          <w:rFonts w:eastAsia="Times New Roman" w:cstheme="majorBidi"/>
          <w:szCs w:val="24"/>
          <w:lang w:eastAsia="fr-FR"/>
        </w:rPr>
        <w:t>et correspondre à la politique culturelle de l’U</w:t>
      </w:r>
      <w:r w:rsidR="00E11B9B">
        <w:rPr>
          <w:rFonts w:eastAsia="Times New Roman" w:cstheme="majorBidi"/>
          <w:szCs w:val="24"/>
          <w:lang w:eastAsia="fr-FR"/>
        </w:rPr>
        <w:t>niversité et de la Bibliothèque. Elles doivent</w:t>
      </w:r>
      <w:r w:rsidR="006F2164">
        <w:rPr>
          <w:rFonts w:eastAsia="Times New Roman" w:cstheme="majorBidi"/>
          <w:szCs w:val="24"/>
          <w:lang w:eastAsia="fr-FR"/>
        </w:rPr>
        <w:t xml:space="preserve"> </w:t>
      </w:r>
      <w:r w:rsidR="00E11B9B">
        <w:rPr>
          <w:rFonts w:eastAsia="Times New Roman" w:cstheme="majorBidi"/>
          <w:szCs w:val="24"/>
          <w:lang w:eastAsia="fr-FR"/>
        </w:rPr>
        <w:t>cibler</w:t>
      </w:r>
      <w:r w:rsidR="006F2164">
        <w:rPr>
          <w:rFonts w:eastAsia="Times New Roman" w:cstheme="majorBidi"/>
          <w:szCs w:val="24"/>
          <w:lang w:eastAsia="fr-FR"/>
        </w:rPr>
        <w:t xml:space="preserve"> </w:t>
      </w:r>
      <w:r w:rsidRPr="00004BE5">
        <w:rPr>
          <w:rFonts w:eastAsia="Times New Roman" w:cstheme="majorBidi"/>
          <w:szCs w:val="24"/>
          <w:lang w:eastAsia="fr-FR"/>
        </w:rPr>
        <w:t>en priorité la communauté estudiantine de l’Université Hassan II Casablanca.</w:t>
      </w:r>
    </w:p>
    <w:p w:rsidR="001A28F4" w:rsidRPr="00004BE5" w:rsidRDefault="00004BE5" w:rsidP="002772A0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>
        <w:rPr>
          <w:rFonts w:eastAsia="Times New Roman" w:cstheme="majorBidi"/>
          <w:szCs w:val="24"/>
          <w:lang w:eastAsia="fr-FR"/>
        </w:rPr>
        <w:t>-</w:t>
      </w:r>
      <w:r w:rsidR="00706552" w:rsidRPr="00004BE5">
        <w:rPr>
          <w:rFonts w:eastAsia="Times New Roman" w:cstheme="majorBidi"/>
          <w:szCs w:val="24"/>
          <w:lang w:eastAsia="fr-FR"/>
        </w:rPr>
        <w:t>Tout</w:t>
      </w:r>
      <w:r w:rsidR="002772A0">
        <w:rPr>
          <w:rFonts w:eastAsia="Times New Roman" w:cstheme="majorBidi"/>
          <w:szCs w:val="24"/>
          <w:lang w:eastAsia="fr-FR"/>
        </w:rPr>
        <w:t>e</w:t>
      </w:r>
      <w:r w:rsidR="00706552" w:rsidRPr="00004BE5">
        <w:rPr>
          <w:rFonts w:eastAsia="Times New Roman" w:cstheme="majorBidi"/>
          <w:szCs w:val="24"/>
          <w:lang w:eastAsia="fr-FR"/>
        </w:rPr>
        <w:t xml:space="preserve">s les demandes qui ne s’inscrivent pas dans </w:t>
      </w:r>
      <w:r w:rsidR="002772A0">
        <w:rPr>
          <w:rFonts w:eastAsia="Times New Roman" w:cstheme="majorBidi"/>
          <w:szCs w:val="24"/>
          <w:lang w:eastAsia="fr-FR"/>
        </w:rPr>
        <w:t>ce cadre</w:t>
      </w:r>
      <w:r w:rsidR="00706552" w:rsidRPr="00004BE5">
        <w:rPr>
          <w:rFonts w:eastAsia="Times New Roman" w:cstheme="majorBidi"/>
          <w:szCs w:val="24"/>
          <w:lang w:eastAsia="fr-FR"/>
        </w:rPr>
        <w:t xml:space="preserve"> seront écartées.</w:t>
      </w:r>
    </w:p>
    <w:p w:rsidR="00706552" w:rsidRPr="00BD49A3" w:rsidRDefault="001A28F4" w:rsidP="002772A0">
      <w:pPr>
        <w:spacing w:before="100" w:beforeAutospacing="1" w:after="100" w:afterAutospacing="1"/>
        <w:rPr>
          <w:rFonts w:eastAsia="Times New Roman" w:cstheme="majorBidi"/>
          <w:szCs w:val="24"/>
          <w:lang w:eastAsia="fr-FR"/>
        </w:rPr>
      </w:pPr>
      <w:r w:rsidRPr="00004BE5">
        <w:rPr>
          <w:rFonts w:eastAsia="Times New Roman" w:cstheme="majorBidi"/>
          <w:szCs w:val="24"/>
          <w:lang w:eastAsia="fr-FR"/>
        </w:rPr>
        <w:t>-</w:t>
      </w:r>
      <w:r w:rsidR="00706552" w:rsidRPr="00004BE5">
        <w:rPr>
          <w:rFonts w:eastAsia="Times New Roman" w:cstheme="majorBidi"/>
          <w:szCs w:val="24"/>
          <w:lang w:eastAsia="fr-FR"/>
        </w:rPr>
        <w:t xml:space="preserve">Les manifestations doivent respecter les valeurs et </w:t>
      </w:r>
      <w:r w:rsidR="00D7001F" w:rsidRPr="00004BE5">
        <w:rPr>
          <w:rFonts w:eastAsia="Times New Roman" w:cstheme="majorBidi"/>
          <w:szCs w:val="24"/>
          <w:lang w:eastAsia="fr-FR"/>
        </w:rPr>
        <w:t xml:space="preserve">les </w:t>
      </w:r>
      <w:r w:rsidR="00706552" w:rsidRPr="00004BE5">
        <w:rPr>
          <w:rFonts w:eastAsia="Times New Roman" w:cstheme="majorBidi"/>
          <w:szCs w:val="24"/>
          <w:lang w:eastAsia="fr-FR"/>
        </w:rPr>
        <w:t>mœurs en vigueur et ne c</w:t>
      </w:r>
      <w:r w:rsidR="002772A0">
        <w:rPr>
          <w:rFonts w:eastAsia="Times New Roman" w:cstheme="majorBidi"/>
          <w:szCs w:val="24"/>
          <w:lang w:eastAsia="fr-FR"/>
        </w:rPr>
        <w:t>auser</w:t>
      </w:r>
      <w:r w:rsidR="00706552" w:rsidRPr="00004BE5">
        <w:rPr>
          <w:rFonts w:eastAsia="Times New Roman" w:cstheme="majorBidi"/>
          <w:szCs w:val="24"/>
          <w:lang w:eastAsia="fr-FR"/>
        </w:rPr>
        <w:t xml:space="preserve"> aucune </w:t>
      </w:r>
      <w:r w:rsidR="002772A0">
        <w:rPr>
          <w:rFonts w:eastAsia="Times New Roman" w:cstheme="majorBidi"/>
          <w:szCs w:val="24"/>
          <w:lang w:eastAsia="fr-FR"/>
        </w:rPr>
        <w:t>atteinte</w:t>
      </w:r>
      <w:r w:rsidR="006F2164">
        <w:rPr>
          <w:rFonts w:eastAsia="Times New Roman" w:cstheme="majorBidi"/>
          <w:szCs w:val="24"/>
          <w:lang w:eastAsia="fr-FR"/>
        </w:rPr>
        <w:t xml:space="preserve"> </w:t>
      </w:r>
      <w:r w:rsidR="002772A0">
        <w:rPr>
          <w:rFonts w:eastAsia="Times New Roman" w:cstheme="majorBidi"/>
          <w:szCs w:val="24"/>
          <w:lang w:eastAsia="fr-FR"/>
        </w:rPr>
        <w:t>à</w:t>
      </w:r>
      <w:r w:rsidR="00706552" w:rsidRPr="00004BE5">
        <w:rPr>
          <w:rFonts w:eastAsia="Times New Roman" w:cstheme="majorBidi"/>
          <w:szCs w:val="24"/>
          <w:lang w:eastAsia="fr-FR"/>
        </w:rPr>
        <w:t xml:space="preserve"> l’ordre public.</w:t>
      </w:r>
    </w:p>
    <w:sectPr w:rsidR="00706552" w:rsidRPr="00BD49A3" w:rsidSect="0027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F0" w:rsidRDefault="003137F0" w:rsidP="00E94B8F">
      <w:pPr>
        <w:spacing w:before="0" w:after="0"/>
      </w:pPr>
      <w:r>
        <w:separator/>
      </w:r>
    </w:p>
  </w:endnote>
  <w:endnote w:type="continuationSeparator" w:id="1">
    <w:p w:rsidR="003137F0" w:rsidRDefault="003137F0" w:rsidP="00E94B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5" w:rsidRDefault="009E29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5" w:rsidRDefault="009E296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5" w:rsidRDefault="009E29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F0" w:rsidRDefault="003137F0" w:rsidP="00E94B8F">
      <w:pPr>
        <w:spacing w:before="0" w:after="0"/>
      </w:pPr>
      <w:r>
        <w:separator/>
      </w:r>
    </w:p>
  </w:footnote>
  <w:footnote w:type="continuationSeparator" w:id="1">
    <w:p w:rsidR="003137F0" w:rsidRDefault="003137F0" w:rsidP="00E94B8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5" w:rsidRDefault="009E29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1F" w:rsidRDefault="009E2965" w:rsidP="009E296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952625" cy="714375"/>
          <wp:effectExtent l="19050" t="0" r="9525" b="0"/>
          <wp:docPr id="1" name="Image 1" descr="logo-b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u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5" w:rsidRDefault="009E29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A7"/>
    <w:multiLevelType w:val="hybridMultilevel"/>
    <w:tmpl w:val="F20C6912"/>
    <w:lvl w:ilvl="0" w:tplc="5182630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78D"/>
    <w:multiLevelType w:val="hybridMultilevel"/>
    <w:tmpl w:val="ADC6F43E"/>
    <w:lvl w:ilvl="0" w:tplc="A2EEFB08">
      <w:start w:val="1"/>
      <w:numFmt w:val="decimal"/>
      <w:pStyle w:val="Titre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64ABB"/>
    <w:multiLevelType w:val="hybridMultilevel"/>
    <w:tmpl w:val="41F233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6E58"/>
    <w:multiLevelType w:val="hybridMultilevel"/>
    <w:tmpl w:val="1D163E4A"/>
    <w:lvl w:ilvl="0" w:tplc="BD5058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089E"/>
    <w:multiLevelType w:val="hybridMultilevel"/>
    <w:tmpl w:val="7C1CE3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32D18"/>
    <w:multiLevelType w:val="hybridMultilevel"/>
    <w:tmpl w:val="7A22F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A4EB9"/>
    <w:multiLevelType w:val="hybridMultilevel"/>
    <w:tmpl w:val="47F4DE8A"/>
    <w:lvl w:ilvl="0" w:tplc="5182630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171CD"/>
    <w:multiLevelType w:val="hybridMultilevel"/>
    <w:tmpl w:val="3DE27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8191F"/>
    <w:multiLevelType w:val="hybridMultilevel"/>
    <w:tmpl w:val="77580D7A"/>
    <w:lvl w:ilvl="0" w:tplc="AAF861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21AB"/>
    <w:rsid w:val="00004BE5"/>
    <w:rsid w:val="00022350"/>
    <w:rsid w:val="000264DD"/>
    <w:rsid w:val="000821AB"/>
    <w:rsid w:val="000E1CF3"/>
    <w:rsid w:val="000F4E31"/>
    <w:rsid w:val="0010674F"/>
    <w:rsid w:val="00185F3C"/>
    <w:rsid w:val="001A28F4"/>
    <w:rsid w:val="001A7207"/>
    <w:rsid w:val="001E04E4"/>
    <w:rsid w:val="00214D10"/>
    <w:rsid w:val="002772A0"/>
    <w:rsid w:val="002901E9"/>
    <w:rsid w:val="002D72FA"/>
    <w:rsid w:val="00311E47"/>
    <w:rsid w:val="003137F0"/>
    <w:rsid w:val="003F7CB7"/>
    <w:rsid w:val="00434771"/>
    <w:rsid w:val="00467630"/>
    <w:rsid w:val="005225D8"/>
    <w:rsid w:val="00535CB1"/>
    <w:rsid w:val="00585355"/>
    <w:rsid w:val="005A0723"/>
    <w:rsid w:val="005B4926"/>
    <w:rsid w:val="005D1B84"/>
    <w:rsid w:val="00676505"/>
    <w:rsid w:val="0068789E"/>
    <w:rsid w:val="006914A7"/>
    <w:rsid w:val="006B5CC1"/>
    <w:rsid w:val="006D336D"/>
    <w:rsid w:val="006F2164"/>
    <w:rsid w:val="00706552"/>
    <w:rsid w:val="007443D3"/>
    <w:rsid w:val="007E4FC3"/>
    <w:rsid w:val="00831CD4"/>
    <w:rsid w:val="008633AE"/>
    <w:rsid w:val="008A58C4"/>
    <w:rsid w:val="008B7CA0"/>
    <w:rsid w:val="008C2601"/>
    <w:rsid w:val="008D3403"/>
    <w:rsid w:val="00906017"/>
    <w:rsid w:val="00920FB4"/>
    <w:rsid w:val="00944266"/>
    <w:rsid w:val="0097573C"/>
    <w:rsid w:val="009E2965"/>
    <w:rsid w:val="00A10282"/>
    <w:rsid w:val="00A45C91"/>
    <w:rsid w:val="00A87B4B"/>
    <w:rsid w:val="00AA4894"/>
    <w:rsid w:val="00B04573"/>
    <w:rsid w:val="00B60B9F"/>
    <w:rsid w:val="00B70A90"/>
    <w:rsid w:val="00BA1D77"/>
    <w:rsid w:val="00BD49A3"/>
    <w:rsid w:val="00BE70A3"/>
    <w:rsid w:val="00BF1951"/>
    <w:rsid w:val="00C255F8"/>
    <w:rsid w:val="00C66962"/>
    <w:rsid w:val="00C70DA1"/>
    <w:rsid w:val="00C73584"/>
    <w:rsid w:val="00C773F6"/>
    <w:rsid w:val="00C83345"/>
    <w:rsid w:val="00C85B20"/>
    <w:rsid w:val="00C86B5C"/>
    <w:rsid w:val="00CC1B1F"/>
    <w:rsid w:val="00D1705C"/>
    <w:rsid w:val="00D24F24"/>
    <w:rsid w:val="00D57746"/>
    <w:rsid w:val="00D7001F"/>
    <w:rsid w:val="00E01914"/>
    <w:rsid w:val="00E11B9B"/>
    <w:rsid w:val="00E94B8F"/>
    <w:rsid w:val="00F7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B"/>
    <w:pPr>
      <w:spacing w:before="120" w:after="120"/>
      <w:jc w:val="both"/>
    </w:pPr>
    <w:rPr>
      <w:rFonts w:asciiTheme="majorBidi" w:hAnsiTheme="majorBid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821AB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21AB"/>
    <w:pPr>
      <w:keepNext/>
      <w:keepLines/>
      <w:numPr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AB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821A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En-tte">
    <w:name w:val="header"/>
    <w:basedOn w:val="Normal"/>
    <w:link w:val="En-tteCar"/>
    <w:unhideWhenUsed/>
    <w:rsid w:val="000821A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821AB"/>
    <w:rPr>
      <w:rFonts w:asciiTheme="majorBidi" w:hAnsiTheme="majorBidi"/>
      <w:sz w:val="24"/>
    </w:rPr>
  </w:style>
  <w:style w:type="paragraph" w:styleId="Paragraphedeliste">
    <w:name w:val="List Paragraph"/>
    <w:basedOn w:val="Normal"/>
    <w:uiPriority w:val="34"/>
    <w:qFormat/>
    <w:rsid w:val="00AA4894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Grilledutableau">
    <w:name w:val="Table Grid"/>
    <w:basedOn w:val="TableauNormal"/>
    <w:uiPriority w:val="59"/>
    <w:rsid w:val="005A0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E94B8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4B8F"/>
    <w:rPr>
      <w:rFonts w:asciiTheme="majorBidi" w:hAnsi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4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bibliotheque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Ghizlane</cp:lastModifiedBy>
  <cp:revision>7</cp:revision>
  <cp:lastPrinted>2012-03-14T14:57:00Z</cp:lastPrinted>
  <dcterms:created xsi:type="dcterms:W3CDTF">2016-09-21T15:42:00Z</dcterms:created>
  <dcterms:modified xsi:type="dcterms:W3CDTF">2018-04-04T08:35:00Z</dcterms:modified>
</cp:coreProperties>
</file>